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734" w:rsidRPr="00AF418C" w:rsidRDefault="007F4734" w:rsidP="003F5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418C">
        <w:rPr>
          <w:rFonts w:ascii="Times New Roman" w:hAnsi="Times New Roman" w:cs="Times New Roman"/>
          <w:b/>
          <w:sz w:val="28"/>
          <w:szCs w:val="28"/>
        </w:rPr>
        <w:t>«</w:t>
      </w:r>
      <w:r w:rsidR="00AF418C" w:rsidRPr="00AF418C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AF418C" w:rsidRPr="00AF418C">
        <w:rPr>
          <w:rFonts w:ascii="Times New Roman" w:hAnsi="Times New Roman" w:cs="Times New Roman"/>
          <w:b/>
          <w:sz w:val="28"/>
          <w:lang w:val="kk-KZ" w:eastAsia="ko-KR"/>
        </w:rPr>
        <w:t>азақ тілі мен әдебиеті пәнінің оқытушысы</w:t>
      </w:r>
      <w:r w:rsidRPr="00AF418C">
        <w:rPr>
          <w:rFonts w:ascii="Times New Roman" w:hAnsi="Times New Roman" w:cs="Times New Roman"/>
          <w:b/>
          <w:sz w:val="28"/>
          <w:szCs w:val="28"/>
        </w:rPr>
        <w:t>»</w:t>
      </w:r>
    </w:p>
    <w:p w:rsidR="00D10EDA" w:rsidRPr="00BE5DE1" w:rsidRDefault="00F827F0" w:rsidP="003F5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sz w:val="28"/>
          <w:szCs w:val="28"/>
          <w:lang w:val="kk-KZ"/>
        </w:rPr>
        <w:t>бос лауазымына конкурс өткізу туралы</w:t>
      </w:r>
    </w:p>
    <w:p w:rsidR="00F827F0" w:rsidRPr="00BE5DE1" w:rsidRDefault="00F827F0" w:rsidP="003F5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хабарландыру</w:t>
      </w:r>
    </w:p>
    <w:p w:rsidR="0027173F" w:rsidRPr="00BE5DE1" w:rsidRDefault="0027173F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27F0" w:rsidRPr="00BE5DE1" w:rsidRDefault="00F827F0" w:rsidP="00F827F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 беру ұйымының атауы</w:t>
      </w: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 – Қостанай облысы әкімдігі білім басқармасының «Қостанай қызмет көрсету саласының колледжі» коммуналдық мемлекеттік қазыналық кәсіпорны.</w:t>
      </w:r>
    </w:p>
    <w:p w:rsidR="00F827F0" w:rsidRPr="00BE5DE1" w:rsidRDefault="00F827F0" w:rsidP="00F827F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bCs/>
          <w:sz w:val="28"/>
          <w:szCs w:val="28"/>
          <w:lang w:val="kk-KZ"/>
        </w:rPr>
        <w:t>Оналасқан жері, пошталық мекенжайы</w:t>
      </w: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 – индексі 110000, Қазақстан Республикасы, Қостанай облысы, Қостанай қаласы, Н. Назарбаев даңғылы, 68 үй.</w:t>
      </w:r>
    </w:p>
    <w:p w:rsidR="00F827F0" w:rsidRPr="00BE5DE1" w:rsidRDefault="00F827F0" w:rsidP="00F827F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sz w:val="28"/>
          <w:szCs w:val="28"/>
          <w:lang w:val="kk-KZ"/>
        </w:rPr>
        <w:t>Телефондар:</w:t>
      </w: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 8-7142-54-28-15 (қабылдау бөлмесі), 8-7142-54-10-32 (вахта).</w:t>
      </w:r>
    </w:p>
    <w:p w:rsidR="00DC6DED" w:rsidRPr="00BE5DE1" w:rsidRDefault="00F827F0" w:rsidP="00E15188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E5D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Электрондық пошта мекенжайы: </w:t>
      </w:r>
      <w:hyperlink r:id="rId7" w:history="1">
        <w:r w:rsidR="007A033B" w:rsidRPr="00E95B9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plso17@mail.ru</w:t>
        </w:r>
      </w:hyperlink>
      <w:r w:rsidR="007A033B" w:rsidRPr="00E95B9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hyperlink r:id="rId8" w:history="1">
        <w:r w:rsidR="007A033B" w:rsidRPr="00E95B9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kksfo17info@</w:t>
        </w:r>
        <w:r w:rsidR="00627988" w:rsidRPr="00E95B98">
          <w:rPr>
            <w:rFonts w:ascii="Times New Roman" w:hAnsi="Times New Roman" w:cs="Times New Roman"/>
            <w:sz w:val="28"/>
            <w:szCs w:val="28"/>
            <w:lang w:val="kk-KZ"/>
          </w:rPr>
          <w:t>gmail.com</w:t>
        </w:r>
        <w:r w:rsidR="00627988" w:rsidRPr="00E95B98">
          <w:rPr>
            <w:lang w:val="kk-KZ"/>
          </w:rPr>
          <w:t xml:space="preserve"> </w:t>
        </w:r>
      </w:hyperlink>
    </w:p>
    <w:p w:rsidR="0058357D" w:rsidRPr="00BE5DE1" w:rsidRDefault="00F827F0" w:rsidP="00B414A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5136">
        <w:rPr>
          <w:rFonts w:ascii="Times New Roman" w:hAnsi="Times New Roman" w:cs="Times New Roman"/>
          <w:b/>
          <w:bCs/>
          <w:sz w:val="28"/>
          <w:szCs w:val="28"/>
          <w:lang w:val="kk-KZ"/>
        </w:rPr>
        <w:t>Бос лауазымның атауы</w:t>
      </w:r>
      <w:r w:rsidRPr="007251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6DED" w:rsidRPr="0072513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F47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418C" w:rsidRPr="00AF418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AF418C" w:rsidRPr="00AF418C">
        <w:rPr>
          <w:rFonts w:ascii="Times New Roman" w:hAnsi="Times New Roman" w:cs="Times New Roman"/>
          <w:sz w:val="28"/>
          <w:lang w:val="kk-KZ" w:eastAsia="ko-KR"/>
        </w:rPr>
        <w:t>азақ тілі мен әдебиеті пәнінің оқытушысы</w:t>
      </w:r>
      <w:r w:rsidR="00AF418C">
        <w:rPr>
          <w:sz w:val="28"/>
          <w:lang w:val="kk-KZ" w:eastAsia="ko-KR"/>
        </w:rPr>
        <w:t xml:space="preserve"> </w:t>
      </w:r>
      <w:r w:rsidR="00BE5DE1" w:rsidRPr="00BE5DE1">
        <w:rPr>
          <w:rFonts w:ascii="Times New Roman" w:hAnsi="Times New Roman" w:cs="Times New Roman"/>
          <w:sz w:val="28"/>
          <w:szCs w:val="28"/>
          <w:lang w:val="kk-KZ"/>
        </w:rPr>
        <w:t>1,0</w:t>
      </w:r>
      <w:r w:rsidR="00BE5DE1">
        <w:rPr>
          <w:rFonts w:ascii="Times New Roman" w:hAnsi="Times New Roman" w:cs="Times New Roman"/>
          <w:sz w:val="28"/>
          <w:szCs w:val="28"/>
          <w:lang w:val="kk-KZ"/>
        </w:rPr>
        <w:t xml:space="preserve"> мөлшерлеме </w:t>
      </w:r>
      <w:r w:rsidR="00BE5DE1" w:rsidRPr="00BE5DE1">
        <w:rPr>
          <w:rFonts w:ascii="Times New Roman" w:hAnsi="Times New Roman" w:cs="Times New Roman"/>
          <w:sz w:val="28"/>
          <w:szCs w:val="28"/>
          <w:lang w:val="kk-KZ"/>
        </w:rPr>
        <w:t>– 1 бірлік.</w:t>
      </w:r>
    </w:p>
    <w:p w:rsidR="00F827F0" w:rsidRPr="00BE5DE1" w:rsidRDefault="00F827F0" w:rsidP="00F827F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sz w:val="28"/>
          <w:szCs w:val="28"/>
          <w:lang w:val="kk-KZ"/>
        </w:rPr>
        <w:t>Негізгі функционалдық міндеттері:</w:t>
      </w:r>
    </w:p>
    <w:p w:rsidR="00161811" w:rsidRPr="00BE5DE1" w:rsidRDefault="00D8159B" w:rsidP="0016181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bookmarkStart w:id="0" w:name="z4387"/>
      <w:r w:rsidR="00161811" w:rsidRPr="00161811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жалпыға міндетті білім беру стандартына сәйкес оқытылатын пәнді ескере отырып, білім алушыларды оқытуды және тәрбиелеуді жүзеге асырады;</w:t>
      </w:r>
    </w:p>
    <w:p w:rsidR="0038452F" w:rsidRPr="00BE5DE1" w:rsidRDefault="0038452F" w:rsidP="00BE5DE1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-</w:t>
      </w:r>
      <w:bookmarkStart w:id="1" w:name="z4388"/>
      <w:bookmarkEnd w:id="0"/>
      <w:r w:rsidR="00BE5D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811" w:rsidRPr="00BE5DE1">
        <w:rPr>
          <w:rFonts w:ascii="Times New Roman" w:hAnsi="Times New Roman" w:cs="Times New Roman"/>
          <w:sz w:val="28"/>
          <w:szCs w:val="28"/>
          <w:lang w:val="kk-KZ"/>
        </w:rPr>
        <w:t>тұлғаның жалпы мәдениетінің қалыптасуына ықпал етеді, білім алушылардың жеке қабілеттерін анықтайды және олардың дамуына жәрдемдеседі;</w:t>
      </w:r>
    </w:p>
    <w:p w:rsidR="0038452F" w:rsidRPr="00BE5DE1" w:rsidRDefault="0038452F" w:rsidP="00034AC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-</w:t>
      </w:r>
      <w:bookmarkStart w:id="2" w:name="z4389"/>
      <w:bookmarkEnd w:id="1"/>
      <w:r w:rsidR="00017D1C"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811" w:rsidRPr="00BE5DE1">
        <w:rPr>
          <w:rFonts w:ascii="Times New Roman" w:hAnsi="Times New Roman" w:cs="Times New Roman"/>
          <w:sz w:val="28"/>
          <w:szCs w:val="28"/>
          <w:lang w:val="kk-KZ"/>
        </w:rPr>
        <w:t>оқытудың неғұрлым тиімді нысандарын, әдістері мен құралдарын, жаңа педагогикалық технологияларды пайдаланады;</w:t>
      </w:r>
    </w:p>
    <w:p w:rsidR="0038452F" w:rsidRPr="00BE5DE1" w:rsidRDefault="0038452F" w:rsidP="00034AC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bookmarkStart w:id="3" w:name="z4390"/>
      <w:bookmarkEnd w:id="2"/>
      <w:r w:rsidR="00161811" w:rsidRPr="00BE5DE1">
        <w:rPr>
          <w:rFonts w:ascii="Times New Roman" w:hAnsi="Times New Roman" w:cs="Times New Roman"/>
          <w:sz w:val="28"/>
          <w:szCs w:val="28"/>
          <w:lang w:val="kk-KZ"/>
        </w:rPr>
        <w:t>білім алушылардың сапалы білім, іскерлік пен дағды алуын қамтамасыз етеді;</w:t>
      </w:r>
    </w:p>
    <w:p w:rsidR="0038452F" w:rsidRPr="00BE5DE1" w:rsidRDefault="0038452F" w:rsidP="00034AC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-</w:t>
      </w:r>
      <w:bookmarkStart w:id="4" w:name="z4391"/>
      <w:bookmarkEnd w:id="3"/>
      <w:r w:rsidR="00BE5D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811" w:rsidRPr="00BE5DE1">
        <w:rPr>
          <w:rFonts w:ascii="Times New Roman" w:hAnsi="Times New Roman" w:cs="Times New Roman"/>
          <w:sz w:val="28"/>
          <w:szCs w:val="28"/>
          <w:lang w:val="kk-KZ"/>
        </w:rPr>
        <w:t>оқу жоспары мен оқу үдерісінің кестесіне сәйкес білім беру бағдарламаларын әзірлеуге және орындауға қатысады;</w:t>
      </w:r>
    </w:p>
    <w:p w:rsidR="0038452F" w:rsidRPr="00BE5DE1" w:rsidRDefault="0038452F" w:rsidP="00034AC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bookmarkStart w:id="5" w:name="z4392"/>
      <w:bookmarkEnd w:id="4"/>
      <w:r w:rsidR="00161811" w:rsidRPr="00BE5DE1">
        <w:rPr>
          <w:rFonts w:ascii="Times New Roman" w:hAnsi="Times New Roman" w:cs="Times New Roman"/>
          <w:sz w:val="28"/>
          <w:szCs w:val="28"/>
          <w:lang w:val="kk-KZ"/>
        </w:rPr>
        <w:t>білім беру үдерісі кезеңінде білім алушылардың өмірі мен денсаулығының сақталуын қамтамасыз етеді;</w:t>
      </w:r>
    </w:p>
    <w:p w:rsidR="0038452F" w:rsidRPr="00BE5DE1" w:rsidRDefault="0038452F" w:rsidP="00034AC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bookmarkStart w:id="6" w:name="z4393"/>
      <w:bookmarkEnd w:id="5"/>
      <w:r w:rsidR="00161811" w:rsidRPr="00BE5DE1">
        <w:rPr>
          <w:rFonts w:ascii="Times New Roman" w:hAnsi="Times New Roman" w:cs="Times New Roman"/>
          <w:sz w:val="28"/>
          <w:szCs w:val="28"/>
          <w:lang w:val="kk-KZ"/>
        </w:rPr>
        <w:t>жабдықтарды пайдалану кезінде қауіпсіздік және еңбекті қорғау талаптарын орындайды;</w:t>
      </w:r>
    </w:p>
    <w:p w:rsidR="00BE5DE1" w:rsidRDefault="0038452F" w:rsidP="00A9654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-</w:t>
      </w:r>
      <w:bookmarkStart w:id="7" w:name="z4394"/>
      <w:bookmarkEnd w:id="6"/>
      <w:r w:rsidR="00017D1C"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811" w:rsidRPr="00BE5DE1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уәкілетті орган бекіткен міндетті құжаттар тізбесін жүргізеді.</w:t>
      </w:r>
      <w:bookmarkEnd w:id="7"/>
    </w:p>
    <w:p w:rsidR="00E87ADB" w:rsidRPr="00BE5DE1" w:rsidRDefault="005B1E7A" w:rsidP="00A9654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bCs/>
          <w:sz w:val="28"/>
          <w:szCs w:val="28"/>
          <w:lang w:val="kk-KZ"/>
        </w:rPr>
        <w:t>Еңбекақы төлеудің мөлшері мен шарттары</w:t>
      </w:r>
      <w:r w:rsidR="00034AC8" w:rsidRPr="00BE5DE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-</w:t>
      </w: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7ADB"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мамандығы бойынша еңбек өтіліне байланысты ұсталымдарға дейін </w:t>
      </w:r>
      <w:r w:rsidR="00E87ADB" w:rsidRPr="00BE5DE1">
        <w:rPr>
          <w:rFonts w:ascii="Times New Roman" w:hAnsi="Times New Roman" w:cs="Times New Roman"/>
          <w:bCs/>
          <w:sz w:val="28"/>
          <w:szCs w:val="28"/>
          <w:lang w:val="kk-KZ"/>
        </w:rPr>
        <w:t>171 307 теңгеден бастап</w:t>
      </w:r>
      <w:r w:rsidR="00E87ADB" w:rsidRPr="00BE5DE1">
        <w:rPr>
          <w:rFonts w:ascii="Times New Roman" w:hAnsi="Times New Roman" w:cs="Times New Roman"/>
          <w:sz w:val="28"/>
          <w:szCs w:val="28"/>
          <w:lang w:val="kk-KZ"/>
        </w:rPr>
        <w:t>, қосымша үстемеақылар (болған жағдайда) – оқу кабинеті меңгерушілігі үшін, жазба жұмыстарын тексергені үшін, ерекше білім беру қажеттіліктері бар балалар тобында жұмыс істегені үшін, біліктілік санаты үшін, ерекше еңбек жағдайлары үшін лауазымдық айлықақының 10% мөлшерінде үстемеақы.</w:t>
      </w:r>
    </w:p>
    <w:p w:rsidR="005B1E7A" w:rsidRPr="00BE5DE1" w:rsidRDefault="005B1E7A" w:rsidP="00A9654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8" w:name="z4337"/>
      <w:r w:rsidRPr="00BE5DE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Біліктілік талаптары</w:t>
      </w:r>
      <w:r w:rsidRPr="00BE5D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– </w:t>
      </w:r>
      <w:r w:rsidR="00725136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BE5DE1" w:rsidRPr="00BE5DE1">
        <w:rPr>
          <w:rFonts w:ascii="Times New Roman" w:hAnsi="Times New Roman" w:cs="Times New Roman"/>
          <w:sz w:val="28"/>
          <w:szCs w:val="28"/>
          <w:lang w:val="kk-KZ"/>
        </w:rPr>
        <w:t>ұмыс өтіліне талап қойылмайтын, тиісті бейіндер бойынша жоғары және (немесе) жоғары оқу орнынан кейінгі педагогикалық білім немесе кәсіптік білім.</w:t>
      </w:r>
    </w:p>
    <w:bookmarkEnd w:id="8"/>
    <w:p w:rsidR="005B1E7A" w:rsidRPr="00BE5DE1" w:rsidRDefault="005B1E7A" w:rsidP="00B414A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Құжаттарды қабылдау мерзімі – </w:t>
      </w:r>
      <w:r w:rsidR="00BE5DE1" w:rsidRPr="00BE5DE1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 жылғы 23</w:t>
      </w:r>
      <w:r w:rsidRPr="00BE5D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қыркүйек</w:t>
      </w:r>
      <w:r w:rsidR="00BE5DE1" w:rsidRPr="00BE5DE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тен бастап 02 қазанға дейін</w:t>
      </w:r>
      <w:r w:rsidRPr="00BE5DE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EB7301" w:rsidRPr="00BE5DE1" w:rsidRDefault="00EB7301" w:rsidP="00EB730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sz w:val="28"/>
          <w:szCs w:val="28"/>
          <w:lang w:val="kk-KZ"/>
        </w:rPr>
        <w:t>Құжаттар тізбесі:</w:t>
      </w:r>
    </w:p>
    <w:p w:rsidR="00EB7301" w:rsidRPr="00BE5DE1" w:rsidRDefault="00EB7301" w:rsidP="00DC4CFA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9" w:name="z173"/>
      <w:r w:rsidRPr="00BE5DE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Оқу-ағарту министрінің 2025 жылғы 31 наурыздағы № 57 және Қазақстан Республикасы Еңбек және халықты әлеуметтік қорғау министрінің 2025 жылғы 31 наурыздағы № 96 бірлескен бұйрығымен бекітілген Мемлекеттік білім беру ұйымдарының бірінші басшылары мен педагогтері лауазымдарына тағайындау, лауазымдарынан босату қағидаларына 3 қосымшаға сәйкес нысан бойынша қоса берілетін құжаттар тізбесін көрсете отырып, конкурсқа қатысу туралы өтініш;</w:t>
      </w:r>
      <w:bookmarkStart w:id="10" w:name="z174"/>
      <w:bookmarkEnd w:id="9"/>
    </w:p>
    <w:p w:rsidR="00DC4CFA" w:rsidRPr="00BE5DE1" w:rsidRDefault="00EB7301" w:rsidP="00DC4CFA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жеке басын куәландыратын құжат немесе цифрлық құжаттар сервисінен электрондық құжат (сәйкестендіру үшін);</w:t>
      </w:r>
    </w:p>
    <w:p w:rsidR="00EB7301" w:rsidRPr="00BE5DE1" w:rsidRDefault="00EB7301" w:rsidP="00EB7301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1" w:name="z175"/>
      <w:bookmarkEnd w:id="10"/>
      <w:r w:rsidRPr="00BE5DE1">
        <w:rPr>
          <w:rFonts w:ascii="Times New Roman" w:hAnsi="Times New Roman" w:cs="Times New Roman"/>
          <w:sz w:val="28"/>
          <w:szCs w:val="28"/>
          <w:lang w:val="kk-KZ"/>
        </w:rPr>
        <w:t>кадрларды есепке алудың толтырылған жеке парағы (нақты тұрғылықты жерінің мекенжайы және байланыс телефондары көрсетілген – бар болған жағдайда);</w:t>
      </w:r>
    </w:p>
    <w:p w:rsidR="00DC4CFA" w:rsidRPr="00BE5DE1" w:rsidRDefault="00EB7301" w:rsidP="00DC4CFA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Типтік біліктілік сипаттамаларымен лауазымға қойылатын біліктілік талаптарына сәйкес білім </w:t>
      </w:r>
      <w:r w:rsidRPr="00BE5DE1">
        <w:rPr>
          <w:rStyle w:val="citation-65"/>
          <w:rFonts w:ascii="Times New Roman" w:hAnsi="Times New Roman" w:cs="Times New Roman"/>
          <w:sz w:val="28"/>
          <w:szCs w:val="28"/>
          <w:lang w:val="kk-KZ"/>
        </w:rPr>
        <w:t>туралы құжаттардың көшірмелері;</w:t>
      </w:r>
    </w:p>
    <w:p w:rsidR="00DC4CFA" w:rsidRPr="00BE5DE1" w:rsidRDefault="00EB7301" w:rsidP="00DC4CFA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2" w:name="z176"/>
      <w:bookmarkEnd w:id="11"/>
      <w:r w:rsidRPr="00BE5DE1">
        <w:rPr>
          <w:rStyle w:val="citation-64"/>
          <w:rFonts w:ascii="Times New Roman" w:hAnsi="Times New Roman" w:cs="Times New Roman"/>
          <w:sz w:val="28"/>
          <w:szCs w:val="28"/>
          <w:lang w:val="kk-KZ"/>
        </w:rPr>
        <w:t>еңбек қызметін растайтын құжаттың көшірмесі (бар болған жағдайда);</w:t>
      </w: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C4CFA" w:rsidRPr="00BE5DE1" w:rsidRDefault="00EB7301" w:rsidP="00DC4CFA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3" w:name="z177"/>
      <w:bookmarkEnd w:id="12"/>
      <w:r w:rsidRPr="00BE5DE1">
        <w:rPr>
          <w:rStyle w:val="citation-63"/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Денсаулық сақтау министрінің міндетін атқарушының 2020 жылғы 30 қазандағы № ҚР ДСМ-175/2020 «Денсаулық </w:t>
      </w: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сақтау саласындағы есепке алу құжаттамасының нысандарын бекіту туралы» бұйрығымен бекітілген (Нормативтік құқықтық актілерді мемлекеттік тіркеу тізілімінде № 21579 болып тіркелген) 075/у нысаны бойынша денсаулық жағдайы туралы анықтама; </w:t>
      </w:r>
    </w:p>
    <w:bookmarkEnd w:id="13"/>
    <w:p w:rsidR="00213C7D" w:rsidRPr="00BE5DE1" w:rsidRDefault="00213C7D" w:rsidP="00213C7D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психикалық, мінез-құлық бұзылыстары бар науқастардың динамикалық байқауда тұрмауы туралы анықтама;</w:t>
      </w:r>
    </w:p>
    <w:p w:rsidR="00213C7D" w:rsidRPr="00BE5DE1" w:rsidRDefault="00213C7D" w:rsidP="00213C7D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наркологиялық науқастардың динамикалық байқауда тұрмауы туралы анықтама;</w:t>
      </w:r>
    </w:p>
    <w:p w:rsidR="00213C7D" w:rsidRPr="00BE5DE1" w:rsidRDefault="00213C7D" w:rsidP="00213C7D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сертификаттаудан өту нәтижелері туралы сертификат немесе қолданыстағы біліктілік санатының болуы туралы куәлік (бар болған жағдайда);</w:t>
      </w:r>
    </w:p>
    <w:p w:rsidR="00213C7D" w:rsidRPr="00BE5DE1" w:rsidRDefault="00213C7D" w:rsidP="00E95B98">
      <w:pPr>
        <w:pStyle w:val="a4"/>
        <w:numPr>
          <w:ilvl w:val="0"/>
          <w:numId w:val="4"/>
        </w:numPr>
        <w:tabs>
          <w:tab w:val="left" w:pos="142"/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Оқу-ағарту министрінің 2025 жылғы 31 наурыздағы № 57 және Қазақстан Республикасы Еңбек және халықты әлеуметтік қорғау министрінің 2025 жылғы 31 наурыздағы № 96 бірлескен бұйрығымен бекітілген Мемлекеттік білім беру ұйымдарының бірінші басшылары мен педагогтері лауазымдарына тағайындау, лауазымдарынан </w:t>
      </w:r>
      <w:r w:rsidRPr="00BE5DE1">
        <w:rPr>
          <w:rFonts w:ascii="Times New Roman" w:hAnsi="Times New Roman" w:cs="Times New Roman"/>
          <w:sz w:val="28"/>
          <w:szCs w:val="28"/>
          <w:lang w:val="kk-KZ"/>
        </w:rPr>
        <w:lastRenderedPageBreak/>
        <w:t>босату қағидаларына 17, 18 қосымшаларға сәйкес нысан бойынша педагогтің бос немесе уақытша бос лауазымына кандидаттың толтырылған Бағалау парағы;</w:t>
      </w:r>
    </w:p>
    <w:p w:rsidR="00213C7D" w:rsidRPr="00BE5DE1" w:rsidRDefault="00213C7D" w:rsidP="00E95B98">
      <w:pPr>
        <w:pStyle w:val="a4"/>
        <w:numPr>
          <w:ilvl w:val="0"/>
          <w:numId w:val="4"/>
        </w:numPr>
        <w:tabs>
          <w:tab w:val="left" w:pos="142"/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бұрынғы жұмыс орнынан (педагог лауазымы бойынша), оқу орнынан ұсыным хат.</w:t>
      </w:r>
    </w:p>
    <w:p w:rsidR="00010EB1" w:rsidRPr="00BE5DE1" w:rsidRDefault="00010EB1" w:rsidP="00B414A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13C7D" w:rsidRPr="00BE5DE1" w:rsidRDefault="00213C7D" w:rsidP="00213C7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Ескертпе: </w:t>
      </w:r>
    </w:p>
    <w:p w:rsidR="00213C7D" w:rsidRPr="00BE5DE1" w:rsidRDefault="00213C7D" w:rsidP="00213C7D">
      <w:pPr>
        <w:pStyle w:val="a4"/>
        <w:numPr>
          <w:ilvl w:val="0"/>
          <w:numId w:val="5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жоғарыда көрсетілген тізбеден бір құжаттың болмауы кандидатқа құжаттарды қайтару үшін негіз болып табылады;</w:t>
      </w:r>
    </w:p>
    <w:p w:rsidR="00BE5DE1" w:rsidRDefault="00213C7D" w:rsidP="00BE5DE1">
      <w:pPr>
        <w:pStyle w:val="a4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кандидат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көшірмелерін) бар болған жағдайда ұсынады</w:t>
      </w:r>
      <w:r w:rsidR="00BE5DE1" w:rsidRPr="00BE5DE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6420" w:rsidRDefault="00D46420" w:rsidP="00BE5DE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5DE1" w:rsidRPr="00D46420" w:rsidRDefault="00BE5DE1" w:rsidP="00BE5DE1">
      <w:pPr>
        <w:spacing w:after="0"/>
        <w:jc w:val="both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D46420">
        <w:rPr>
          <w:rFonts w:ascii="Times New Roman" w:hAnsi="Times New Roman" w:cs="Times New Roman"/>
          <w:b/>
          <w:i/>
          <w:sz w:val="32"/>
          <w:szCs w:val="32"/>
          <w:lang w:val="kk-KZ"/>
        </w:rPr>
        <w:t>Педагогтерді лауазымдарға тағайындау жөніндегі конкурс «Педагогті жұмысқа қабылдау» модулінде (</w:t>
      </w:r>
      <w:hyperlink r:id="rId9" w:tgtFrame="_blank" w:history="1">
        <w:r w:rsidRPr="00D46420">
          <w:rPr>
            <w:rStyle w:val="a3"/>
            <w:rFonts w:ascii="Times New Roman" w:hAnsi="Times New Roman" w:cs="Times New Roman"/>
            <w:b/>
            <w:i/>
            <w:color w:val="auto"/>
            <w:sz w:val="32"/>
            <w:szCs w:val="32"/>
            <w:lang w:val="kk-KZ"/>
          </w:rPr>
          <w:t>https://hr-nobd.edu.kz/</w:t>
        </w:r>
      </w:hyperlink>
      <w:r w:rsidRPr="00D46420">
        <w:rPr>
          <w:rFonts w:ascii="Times New Roman" w:hAnsi="Times New Roman" w:cs="Times New Roman"/>
          <w:b/>
          <w:i/>
          <w:sz w:val="32"/>
          <w:szCs w:val="32"/>
          <w:lang w:val="kk-KZ"/>
        </w:rPr>
        <w:t>) электрондық форматта жүзеге асырылады.</w:t>
      </w:r>
    </w:p>
    <w:p w:rsidR="00BE5DE1" w:rsidRPr="00BE5DE1" w:rsidRDefault="00BE5DE1" w:rsidP="00BE5DE1">
      <w:pPr>
        <w:pStyle w:val="a4"/>
        <w:tabs>
          <w:tab w:val="left" w:pos="142"/>
          <w:tab w:val="left" w:pos="284"/>
        </w:tabs>
        <w:ind w:left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3C7D" w:rsidRPr="00BE5DE1" w:rsidRDefault="00213C7D" w:rsidP="00DC4CF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93152" w:rsidRPr="00BE5DE1" w:rsidRDefault="00E93152" w:rsidP="007E7DEF">
      <w:pPr>
        <w:pStyle w:val="a4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B54F7" w:rsidRPr="00BE5DE1" w:rsidRDefault="00DB54F7" w:rsidP="006A6A6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sectPr w:rsidR="00DB54F7" w:rsidRPr="00BE5DE1" w:rsidSect="00470B10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4C05" w:rsidRDefault="002D4C05" w:rsidP="002456CD">
      <w:pPr>
        <w:spacing w:after="0" w:line="240" w:lineRule="auto"/>
      </w:pPr>
      <w:r>
        <w:separator/>
      </w:r>
    </w:p>
  </w:endnote>
  <w:endnote w:type="continuationSeparator" w:id="1">
    <w:p w:rsidR="002D4C05" w:rsidRDefault="002D4C05" w:rsidP="0024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63952"/>
      <w:docPartObj>
        <w:docPartGallery w:val="Page Numbers (Bottom of Page)"/>
        <w:docPartUnique/>
      </w:docPartObj>
    </w:sdtPr>
    <w:sdtContent>
      <w:p w:rsidR="002456CD" w:rsidRDefault="00F931BE">
        <w:pPr>
          <w:pStyle w:val="a7"/>
          <w:jc w:val="right"/>
        </w:pPr>
        <w:fldSimple w:instr=" PAGE   \* MERGEFORMAT ">
          <w:r w:rsidR="00AF418C">
            <w:rPr>
              <w:noProof/>
            </w:rPr>
            <w:t>1</w:t>
          </w:r>
        </w:fldSimple>
      </w:p>
    </w:sdtContent>
  </w:sdt>
  <w:p w:rsidR="002456CD" w:rsidRDefault="002456C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4C05" w:rsidRDefault="002D4C05" w:rsidP="002456CD">
      <w:pPr>
        <w:spacing w:after="0" w:line="240" w:lineRule="auto"/>
      </w:pPr>
      <w:r>
        <w:separator/>
      </w:r>
    </w:p>
  </w:footnote>
  <w:footnote w:type="continuationSeparator" w:id="1">
    <w:p w:rsidR="002D4C05" w:rsidRDefault="002D4C05" w:rsidP="00245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8044F"/>
    <w:multiLevelType w:val="hybridMultilevel"/>
    <w:tmpl w:val="B03ED494"/>
    <w:lvl w:ilvl="0" w:tplc="F138AEC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67DAB"/>
    <w:multiLevelType w:val="hybridMultilevel"/>
    <w:tmpl w:val="7EE21152"/>
    <w:lvl w:ilvl="0" w:tplc="F208AC08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59220D"/>
    <w:multiLevelType w:val="hybridMultilevel"/>
    <w:tmpl w:val="F67A6D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F00C8C"/>
    <w:multiLevelType w:val="hybridMultilevel"/>
    <w:tmpl w:val="2610A6BC"/>
    <w:lvl w:ilvl="0" w:tplc="79E48C62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C60756"/>
    <w:multiLevelType w:val="hybridMultilevel"/>
    <w:tmpl w:val="1BC84AE8"/>
    <w:lvl w:ilvl="0" w:tplc="33A6E5F8">
      <w:start w:val="1"/>
      <w:numFmt w:val="decimal"/>
      <w:suff w:val="space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6DED"/>
    <w:rsid w:val="00010EB1"/>
    <w:rsid w:val="00012168"/>
    <w:rsid w:val="00017BCE"/>
    <w:rsid w:val="00017D1C"/>
    <w:rsid w:val="00034AC8"/>
    <w:rsid w:val="0004435C"/>
    <w:rsid w:val="00056F0D"/>
    <w:rsid w:val="0005731E"/>
    <w:rsid w:val="00096CCB"/>
    <w:rsid w:val="000A5BF4"/>
    <w:rsid w:val="000B07C1"/>
    <w:rsid w:val="000B4E7A"/>
    <w:rsid w:val="000C1954"/>
    <w:rsid w:val="000F7241"/>
    <w:rsid w:val="00136B97"/>
    <w:rsid w:val="00161811"/>
    <w:rsid w:val="0016194E"/>
    <w:rsid w:val="001648C3"/>
    <w:rsid w:val="0016636F"/>
    <w:rsid w:val="001777E2"/>
    <w:rsid w:val="001A0C7A"/>
    <w:rsid w:val="001A3B40"/>
    <w:rsid w:val="001B3BD1"/>
    <w:rsid w:val="001B6DFB"/>
    <w:rsid w:val="001E51E1"/>
    <w:rsid w:val="002035AA"/>
    <w:rsid w:val="00204875"/>
    <w:rsid w:val="00213C7D"/>
    <w:rsid w:val="002456CD"/>
    <w:rsid w:val="00246679"/>
    <w:rsid w:val="0027173F"/>
    <w:rsid w:val="002819CF"/>
    <w:rsid w:val="002D4C05"/>
    <w:rsid w:val="002F6BD1"/>
    <w:rsid w:val="0033701F"/>
    <w:rsid w:val="0038452F"/>
    <w:rsid w:val="003905C0"/>
    <w:rsid w:val="003946A8"/>
    <w:rsid w:val="003B2013"/>
    <w:rsid w:val="003B3A21"/>
    <w:rsid w:val="003E7A8C"/>
    <w:rsid w:val="003F49B0"/>
    <w:rsid w:val="003F5241"/>
    <w:rsid w:val="00400ACB"/>
    <w:rsid w:val="0040227F"/>
    <w:rsid w:val="00407B1F"/>
    <w:rsid w:val="00411CB3"/>
    <w:rsid w:val="0043648D"/>
    <w:rsid w:val="00441F12"/>
    <w:rsid w:val="00470B10"/>
    <w:rsid w:val="00477F2E"/>
    <w:rsid w:val="00494FBA"/>
    <w:rsid w:val="005031F0"/>
    <w:rsid w:val="00531C53"/>
    <w:rsid w:val="00534A39"/>
    <w:rsid w:val="00561CDF"/>
    <w:rsid w:val="00570A88"/>
    <w:rsid w:val="0058357D"/>
    <w:rsid w:val="00586C59"/>
    <w:rsid w:val="005B1E7A"/>
    <w:rsid w:val="005B2959"/>
    <w:rsid w:val="005B3510"/>
    <w:rsid w:val="005B5BCE"/>
    <w:rsid w:val="005D04F2"/>
    <w:rsid w:val="00620187"/>
    <w:rsid w:val="00627988"/>
    <w:rsid w:val="00636306"/>
    <w:rsid w:val="0064094E"/>
    <w:rsid w:val="006561FB"/>
    <w:rsid w:val="00661F97"/>
    <w:rsid w:val="00663605"/>
    <w:rsid w:val="00680010"/>
    <w:rsid w:val="00686612"/>
    <w:rsid w:val="006A6A65"/>
    <w:rsid w:val="006C6FC9"/>
    <w:rsid w:val="006D2BB9"/>
    <w:rsid w:val="006D548A"/>
    <w:rsid w:val="00725136"/>
    <w:rsid w:val="00762265"/>
    <w:rsid w:val="007A033B"/>
    <w:rsid w:val="007B0915"/>
    <w:rsid w:val="007C18A7"/>
    <w:rsid w:val="007D09D2"/>
    <w:rsid w:val="007E7DEF"/>
    <w:rsid w:val="007F0841"/>
    <w:rsid w:val="007F4734"/>
    <w:rsid w:val="00805D05"/>
    <w:rsid w:val="00842C22"/>
    <w:rsid w:val="0085375F"/>
    <w:rsid w:val="00891245"/>
    <w:rsid w:val="00892195"/>
    <w:rsid w:val="008A1180"/>
    <w:rsid w:val="008D6CF5"/>
    <w:rsid w:val="00917C3B"/>
    <w:rsid w:val="009241EB"/>
    <w:rsid w:val="00924A29"/>
    <w:rsid w:val="009325B9"/>
    <w:rsid w:val="00986E9A"/>
    <w:rsid w:val="00994556"/>
    <w:rsid w:val="009C0EA1"/>
    <w:rsid w:val="009D1F5C"/>
    <w:rsid w:val="009F6251"/>
    <w:rsid w:val="00A057A7"/>
    <w:rsid w:val="00A06887"/>
    <w:rsid w:val="00A1393B"/>
    <w:rsid w:val="00A815C2"/>
    <w:rsid w:val="00A86A6E"/>
    <w:rsid w:val="00A96546"/>
    <w:rsid w:val="00AA4CF3"/>
    <w:rsid w:val="00AE340E"/>
    <w:rsid w:val="00AE6B3D"/>
    <w:rsid w:val="00AF418C"/>
    <w:rsid w:val="00AF6918"/>
    <w:rsid w:val="00B362D6"/>
    <w:rsid w:val="00B414A6"/>
    <w:rsid w:val="00B41ECA"/>
    <w:rsid w:val="00B43F77"/>
    <w:rsid w:val="00B50E49"/>
    <w:rsid w:val="00B74728"/>
    <w:rsid w:val="00B82E73"/>
    <w:rsid w:val="00B972B0"/>
    <w:rsid w:val="00BA0DC4"/>
    <w:rsid w:val="00BA6156"/>
    <w:rsid w:val="00BB654E"/>
    <w:rsid w:val="00BE1AD6"/>
    <w:rsid w:val="00BE5DE1"/>
    <w:rsid w:val="00C10FBF"/>
    <w:rsid w:val="00C149F1"/>
    <w:rsid w:val="00C35AA7"/>
    <w:rsid w:val="00C3639E"/>
    <w:rsid w:val="00C52051"/>
    <w:rsid w:val="00C57A87"/>
    <w:rsid w:val="00C618B9"/>
    <w:rsid w:val="00C81470"/>
    <w:rsid w:val="00CB3350"/>
    <w:rsid w:val="00CD0627"/>
    <w:rsid w:val="00CD1F8F"/>
    <w:rsid w:val="00CD45D6"/>
    <w:rsid w:val="00D052BC"/>
    <w:rsid w:val="00D10EDA"/>
    <w:rsid w:val="00D46420"/>
    <w:rsid w:val="00D46D7D"/>
    <w:rsid w:val="00D67276"/>
    <w:rsid w:val="00D8159B"/>
    <w:rsid w:val="00D94356"/>
    <w:rsid w:val="00DB54F7"/>
    <w:rsid w:val="00DB771E"/>
    <w:rsid w:val="00DC4CFA"/>
    <w:rsid w:val="00DC6DED"/>
    <w:rsid w:val="00E037C2"/>
    <w:rsid w:val="00E0761C"/>
    <w:rsid w:val="00E15188"/>
    <w:rsid w:val="00E23B4D"/>
    <w:rsid w:val="00E471A4"/>
    <w:rsid w:val="00E513E9"/>
    <w:rsid w:val="00E617C0"/>
    <w:rsid w:val="00E64FAF"/>
    <w:rsid w:val="00E8115E"/>
    <w:rsid w:val="00E87ADB"/>
    <w:rsid w:val="00E91647"/>
    <w:rsid w:val="00E93152"/>
    <w:rsid w:val="00E95B98"/>
    <w:rsid w:val="00EA5BEB"/>
    <w:rsid w:val="00EB7301"/>
    <w:rsid w:val="00EC54DB"/>
    <w:rsid w:val="00EE53C9"/>
    <w:rsid w:val="00EF3681"/>
    <w:rsid w:val="00F11765"/>
    <w:rsid w:val="00F23026"/>
    <w:rsid w:val="00F80F4D"/>
    <w:rsid w:val="00F827F0"/>
    <w:rsid w:val="00F8506E"/>
    <w:rsid w:val="00F91CB5"/>
    <w:rsid w:val="00F931BE"/>
    <w:rsid w:val="00FA3D02"/>
    <w:rsid w:val="00FB19A5"/>
    <w:rsid w:val="00FF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6DED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DB54F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245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456CD"/>
  </w:style>
  <w:style w:type="paragraph" w:styleId="a7">
    <w:name w:val="footer"/>
    <w:basedOn w:val="a"/>
    <w:link w:val="a8"/>
    <w:uiPriority w:val="99"/>
    <w:unhideWhenUsed/>
    <w:rsid w:val="00245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56CD"/>
  </w:style>
  <w:style w:type="character" w:customStyle="1" w:styleId="citation-65">
    <w:name w:val="citation-65"/>
    <w:basedOn w:val="a0"/>
    <w:rsid w:val="00EB7301"/>
  </w:style>
  <w:style w:type="character" w:customStyle="1" w:styleId="citation-64">
    <w:name w:val="citation-64"/>
    <w:basedOn w:val="a0"/>
    <w:rsid w:val="00EB7301"/>
  </w:style>
  <w:style w:type="character" w:customStyle="1" w:styleId="citation-63">
    <w:name w:val="citation-63"/>
    <w:basedOn w:val="a0"/>
    <w:rsid w:val="00EB7301"/>
  </w:style>
  <w:style w:type="paragraph" w:styleId="a9">
    <w:name w:val="Normal (Web)"/>
    <w:basedOn w:val="a"/>
    <w:uiPriority w:val="99"/>
    <w:semiHidden/>
    <w:unhideWhenUsed/>
    <w:rsid w:val="00161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8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ksfo17info@yandex.k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so17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hr-nobd.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203</cp:revision>
  <cp:lastPrinted>2026-09-23T06:07:00Z</cp:lastPrinted>
  <dcterms:created xsi:type="dcterms:W3CDTF">2022-08-16T09:13:00Z</dcterms:created>
  <dcterms:modified xsi:type="dcterms:W3CDTF">2026-09-23T07:25:00Z</dcterms:modified>
</cp:coreProperties>
</file>